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0C64" w14:textId="77777777" w:rsidR="00085E5C" w:rsidRPr="00085E5C" w:rsidRDefault="00085E5C" w:rsidP="00085E5C">
      <w:pPr>
        <w:shd w:val="clear" w:color="auto" w:fill="FFFFFF"/>
        <w:spacing w:after="330" w:line="330" w:lineRule="atLeast"/>
        <w:textAlignment w:val="baseline"/>
        <w:rPr>
          <w:rFonts w:ascii="Georgia" w:hAnsi="Georgia" w:cs="Times New Roman"/>
          <w:color w:val="000000"/>
          <w:sz w:val="23"/>
          <w:szCs w:val="23"/>
          <w:lang w:eastAsia="en-US"/>
        </w:rPr>
      </w:pPr>
      <w:bookmarkStart w:id="0" w:name="_GoBack"/>
      <w:bookmarkEnd w:id="0"/>
      <w:r w:rsidRPr="00085E5C">
        <w:rPr>
          <w:rFonts w:ascii="Georgia" w:hAnsi="Georgia" w:cs="Times New Roman"/>
          <w:color w:val="000000"/>
          <w:sz w:val="23"/>
          <w:szCs w:val="23"/>
          <w:lang w:eastAsia="en-US"/>
        </w:rPr>
        <w:t>How Do I Help Someone Who Is Suicidal? By KAT DAWKINS (on Psych Central)</w:t>
      </w:r>
    </w:p>
    <w:p w14:paraId="58B73A7C" w14:textId="77777777" w:rsidR="00085E5C" w:rsidRPr="00085E5C" w:rsidRDefault="00085E5C" w:rsidP="00085E5C">
      <w:pPr>
        <w:shd w:val="clear" w:color="auto" w:fill="FFFFFF"/>
        <w:spacing w:after="330" w:line="330" w:lineRule="atLeast"/>
        <w:textAlignment w:val="baseline"/>
        <w:rPr>
          <w:rFonts w:ascii="Georgia" w:hAnsi="Georgia" w:cs="Times New Roman"/>
          <w:color w:val="000000"/>
          <w:sz w:val="23"/>
          <w:szCs w:val="23"/>
          <w:lang w:eastAsia="en-US"/>
        </w:rPr>
      </w:pPr>
      <w:r w:rsidRPr="00085E5C">
        <w:rPr>
          <w:rFonts w:ascii="Georgia" w:hAnsi="Georgia" w:cs="Times New Roman"/>
          <w:color w:val="000000"/>
          <w:sz w:val="23"/>
          <w:szCs w:val="23"/>
          <w:lang w:eastAsia="en-US"/>
        </w:rPr>
        <w:t>According to the National Institute of Mental Health, 34,598 Americans died by suicide in 2007.</w:t>
      </w:r>
      <w:r w:rsidRPr="00085E5C">
        <w:rPr>
          <w:rFonts w:ascii="Georgia" w:hAnsi="Georgia" w:cs="Times New Roman"/>
          <w:color w:val="000000"/>
          <w:sz w:val="23"/>
          <w:szCs w:val="23"/>
          <w:lang w:eastAsia="en-US"/>
        </w:rPr>
        <w:br/>
        <w:t>You can help someone in your life get help. Hearing a friend or family member express that they want to commit suicide is very upsetting. Some people think that talking the person out of their suicidal thoughts or ignoring their comments is the best way to go about the situation.</w:t>
      </w:r>
    </w:p>
    <w:p w14:paraId="084B7F17" w14:textId="77777777" w:rsidR="00085E5C" w:rsidRPr="00085E5C" w:rsidRDefault="00085E5C" w:rsidP="00085E5C">
      <w:pPr>
        <w:shd w:val="clear" w:color="auto" w:fill="FFFFFF"/>
        <w:spacing w:after="330" w:line="330" w:lineRule="atLeast"/>
        <w:textAlignment w:val="baseline"/>
        <w:rPr>
          <w:rFonts w:ascii="Georgia" w:hAnsi="Georgia" w:cs="Times New Roman"/>
          <w:color w:val="000000"/>
          <w:sz w:val="23"/>
          <w:szCs w:val="23"/>
          <w:lang w:eastAsia="en-US"/>
        </w:rPr>
      </w:pPr>
      <w:r w:rsidRPr="00085E5C">
        <w:rPr>
          <w:rFonts w:ascii="Georgia" w:hAnsi="Georgia" w:cs="Times New Roman"/>
          <w:color w:val="000000"/>
          <w:sz w:val="23"/>
          <w:szCs w:val="23"/>
          <w:lang w:eastAsia="en-US"/>
        </w:rPr>
        <w:t>However, action is always the best choice.</w:t>
      </w:r>
    </w:p>
    <w:p w14:paraId="5357593D" w14:textId="77777777" w:rsidR="00085E5C" w:rsidRPr="00085E5C" w:rsidRDefault="00085E5C" w:rsidP="00085E5C">
      <w:pPr>
        <w:shd w:val="clear" w:color="auto" w:fill="FFFFFF"/>
        <w:spacing w:line="330" w:lineRule="atLeast"/>
        <w:textAlignment w:val="baseline"/>
        <w:rPr>
          <w:rFonts w:ascii="Georgia" w:hAnsi="Georgia" w:cs="Times New Roman"/>
          <w:color w:val="000000"/>
          <w:sz w:val="23"/>
          <w:szCs w:val="23"/>
          <w:lang w:eastAsia="en-US"/>
        </w:rPr>
      </w:pPr>
      <w:r w:rsidRPr="00085E5C">
        <w:rPr>
          <w:rFonts w:ascii="Georgia" w:hAnsi="Georgia" w:cs="Times New Roman"/>
          <w:b/>
          <w:bCs/>
          <w:color w:val="000000"/>
          <w:sz w:val="23"/>
          <w:szCs w:val="23"/>
          <w:bdr w:val="none" w:sz="0" w:space="0" w:color="auto" w:frame="1"/>
          <w:lang w:eastAsia="en-US"/>
        </w:rPr>
        <w:t>The Mayo Clinic</w:t>
      </w:r>
      <w:r w:rsidRPr="00085E5C">
        <w:rPr>
          <w:rFonts w:ascii="Georgia" w:hAnsi="Georgia" w:cs="Times New Roman"/>
          <w:color w:val="000000"/>
          <w:sz w:val="23"/>
          <w:szCs w:val="23"/>
          <w:lang w:eastAsia="en-US"/>
        </w:rPr>
        <w:t> recommends the following:</w:t>
      </w:r>
    </w:p>
    <w:p w14:paraId="590768BA" w14:textId="77777777" w:rsidR="00085E5C" w:rsidRPr="00085E5C" w:rsidRDefault="00085E5C" w:rsidP="00085E5C">
      <w:pPr>
        <w:shd w:val="clear" w:color="auto" w:fill="FFFFFF"/>
        <w:spacing w:after="330" w:line="330" w:lineRule="atLeast"/>
        <w:textAlignment w:val="baseline"/>
        <w:rPr>
          <w:rFonts w:ascii="Georgia" w:hAnsi="Georgia" w:cs="Times New Roman"/>
          <w:color w:val="000000"/>
          <w:sz w:val="23"/>
          <w:szCs w:val="23"/>
          <w:lang w:eastAsia="en-US"/>
        </w:rPr>
      </w:pPr>
      <w:r w:rsidRPr="00085E5C">
        <w:rPr>
          <w:rFonts w:ascii="Georgia" w:hAnsi="Georgia" w:cs="Times New Roman"/>
          <w:color w:val="000000"/>
          <w:sz w:val="23"/>
          <w:szCs w:val="23"/>
          <w:lang w:eastAsia="en-US"/>
        </w:rPr>
        <w:t>Start asking questions.</w:t>
      </w:r>
      <w:r w:rsidRPr="00085E5C">
        <w:rPr>
          <w:rFonts w:ascii="Georgia" w:hAnsi="Georgia" w:cs="Times New Roman"/>
          <w:color w:val="000000"/>
          <w:sz w:val="23"/>
          <w:szCs w:val="23"/>
          <w:lang w:eastAsia="en-US"/>
        </w:rPr>
        <w:br/>
        <w:t>Is your loved one in danger of acting on their suicidal feelings? First, remember to be sensitive. Then, ask direct questions, such as:</w:t>
      </w:r>
    </w:p>
    <w:p w14:paraId="0C49932C" w14:textId="77777777" w:rsidR="00085E5C" w:rsidRPr="00085E5C" w:rsidRDefault="00085E5C" w:rsidP="00085E5C">
      <w:pPr>
        <w:shd w:val="clear" w:color="auto" w:fill="FFFFFF"/>
        <w:spacing w:after="330" w:line="330" w:lineRule="atLeast"/>
        <w:textAlignment w:val="baseline"/>
        <w:rPr>
          <w:rFonts w:ascii="Georgia" w:hAnsi="Georgia" w:cs="Times New Roman"/>
          <w:color w:val="000000"/>
          <w:sz w:val="23"/>
          <w:szCs w:val="23"/>
          <w:lang w:eastAsia="en-US"/>
        </w:rPr>
      </w:pPr>
      <w:r w:rsidRPr="00085E5C">
        <w:rPr>
          <w:rFonts w:ascii="Georgia" w:hAnsi="Georgia" w:cs="Times New Roman"/>
          <w:color w:val="000000"/>
          <w:sz w:val="23"/>
          <w:szCs w:val="23"/>
          <w:lang w:eastAsia="en-US"/>
        </w:rPr>
        <w:t>Do you feel like giving up?</w:t>
      </w:r>
      <w:r w:rsidRPr="00085E5C">
        <w:rPr>
          <w:rFonts w:ascii="Georgia" w:hAnsi="Georgia" w:cs="Times New Roman"/>
          <w:color w:val="000000"/>
          <w:sz w:val="23"/>
          <w:szCs w:val="23"/>
          <w:lang w:eastAsia="en-US"/>
        </w:rPr>
        <w:br/>
        <w:t>Are you thinking about hurting yourself?</w:t>
      </w:r>
      <w:r w:rsidRPr="00085E5C">
        <w:rPr>
          <w:rFonts w:ascii="Georgia" w:hAnsi="Georgia" w:cs="Times New Roman"/>
          <w:color w:val="000000"/>
          <w:sz w:val="23"/>
          <w:szCs w:val="23"/>
          <w:lang w:eastAsia="en-US"/>
        </w:rPr>
        <w:br/>
        <w:t>Are you thinking about committing suicide?</w:t>
      </w:r>
      <w:r w:rsidRPr="00085E5C">
        <w:rPr>
          <w:rFonts w:ascii="Georgia" w:hAnsi="Georgia" w:cs="Times New Roman"/>
          <w:color w:val="000000"/>
          <w:sz w:val="23"/>
          <w:szCs w:val="23"/>
          <w:lang w:eastAsia="en-US"/>
        </w:rPr>
        <w:br/>
        <w:t>Have you thought about how you would do it? When you would do it?</w:t>
      </w:r>
      <w:r w:rsidRPr="00085E5C">
        <w:rPr>
          <w:rFonts w:ascii="Georgia" w:hAnsi="Georgia" w:cs="Times New Roman"/>
          <w:color w:val="000000"/>
          <w:sz w:val="23"/>
          <w:szCs w:val="23"/>
          <w:lang w:eastAsia="en-US"/>
        </w:rPr>
        <w:br/>
        <w:t>Do you have a means to commit suicide?</w:t>
      </w:r>
      <w:r w:rsidRPr="00085E5C">
        <w:rPr>
          <w:rFonts w:ascii="Georgia" w:hAnsi="Georgia" w:cs="Times New Roman"/>
          <w:color w:val="000000"/>
          <w:sz w:val="23"/>
          <w:szCs w:val="23"/>
          <w:lang w:eastAsia="en-US"/>
        </w:rPr>
        <w:br/>
        <w:t>Asking about suicidal thoughts won’t make someone self-destruct. Actually, talking about their feelings might help.</w:t>
      </w:r>
    </w:p>
    <w:p w14:paraId="7D9FAC2A" w14:textId="77777777" w:rsidR="00085E5C" w:rsidRPr="00085E5C" w:rsidRDefault="00085E5C" w:rsidP="00085E5C">
      <w:pPr>
        <w:shd w:val="clear" w:color="auto" w:fill="FFFFFF"/>
        <w:spacing w:after="330" w:line="330" w:lineRule="atLeast"/>
        <w:textAlignment w:val="baseline"/>
        <w:rPr>
          <w:rFonts w:ascii="Georgia" w:hAnsi="Georgia" w:cs="Times New Roman"/>
          <w:color w:val="000000"/>
          <w:sz w:val="23"/>
          <w:szCs w:val="23"/>
          <w:lang w:eastAsia="en-US"/>
        </w:rPr>
      </w:pPr>
      <w:r w:rsidRPr="00085E5C">
        <w:rPr>
          <w:rFonts w:ascii="Georgia" w:hAnsi="Georgia" w:cs="Times New Roman"/>
          <w:color w:val="000000"/>
          <w:sz w:val="23"/>
          <w:szCs w:val="23"/>
          <w:lang w:eastAsia="en-US"/>
        </w:rPr>
        <w:t>Be on the lookout for warning signs.</w:t>
      </w:r>
      <w:r w:rsidRPr="00085E5C">
        <w:rPr>
          <w:rFonts w:ascii="Georgia" w:hAnsi="Georgia" w:cs="Times New Roman"/>
          <w:color w:val="000000"/>
          <w:sz w:val="23"/>
          <w:szCs w:val="23"/>
          <w:lang w:eastAsia="en-US"/>
        </w:rPr>
        <w:br/>
        <w:t>It’s important to know that it may not always be obvious that someone is considering suicide. Here are some common signs you may be able to notice:</w:t>
      </w:r>
    </w:p>
    <w:p w14:paraId="719CB566" w14:textId="77777777" w:rsidR="00085E5C" w:rsidRPr="00085E5C" w:rsidRDefault="00085E5C" w:rsidP="00085E5C">
      <w:pPr>
        <w:shd w:val="clear" w:color="auto" w:fill="FFFFFF"/>
        <w:spacing w:after="330" w:line="330" w:lineRule="atLeast"/>
        <w:textAlignment w:val="baseline"/>
        <w:rPr>
          <w:rFonts w:ascii="Georgia" w:hAnsi="Georgia" w:cs="Times New Roman"/>
          <w:color w:val="000000"/>
          <w:sz w:val="23"/>
          <w:szCs w:val="23"/>
          <w:lang w:eastAsia="en-US"/>
        </w:rPr>
      </w:pPr>
      <w:r w:rsidRPr="00085E5C">
        <w:rPr>
          <w:rFonts w:ascii="Georgia" w:hAnsi="Georgia" w:cs="Times New Roman"/>
          <w:color w:val="000000"/>
          <w:sz w:val="23"/>
          <w:szCs w:val="23"/>
          <w:lang w:eastAsia="en-US"/>
        </w:rPr>
        <w:t>Making statements such as “I’m going to kill myself” or “I wish I were dead”</w:t>
      </w:r>
      <w:r w:rsidRPr="00085E5C">
        <w:rPr>
          <w:rFonts w:ascii="Georgia" w:hAnsi="Georgia" w:cs="Times New Roman"/>
          <w:color w:val="000000"/>
          <w:sz w:val="23"/>
          <w:szCs w:val="23"/>
          <w:lang w:eastAsia="en-US"/>
        </w:rPr>
        <w:br/>
        <w:t>Gaining the means to commit suicide, such as pills or a gun</w:t>
      </w:r>
      <w:r w:rsidRPr="00085E5C">
        <w:rPr>
          <w:rFonts w:ascii="Georgia" w:hAnsi="Georgia" w:cs="Times New Roman"/>
          <w:color w:val="000000"/>
          <w:sz w:val="23"/>
          <w:szCs w:val="23"/>
          <w:lang w:eastAsia="en-US"/>
        </w:rPr>
        <w:br/>
        <w:t>Withdrawing; wanting to be left alone</w:t>
      </w:r>
      <w:r w:rsidRPr="00085E5C">
        <w:rPr>
          <w:rFonts w:ascii="Georgia" w:hAnsi="Georgia" w:cs="Times New Roman"/>
          <w:color w:val="000000"/>
          <w:sz w:val="23"/>
          <w:szCs w:val="23"/>
          <w:lang w:eastAsia="en-US"/>
        </w:rPr>
        <w:br/>
        <w:t>Mood swings</w:t>
      </w:r>
      <w:r w:rsidRPr="00085E5C">
        <w:rPr>
          <w:rFonts w:ascii="Georgia" w:hAnsi="Georgia" w:cs="Times New Roman"/>
          <w:color w:val="000000"/>
          <w:sz w:val="23"/>
          <w:szCs w:val="23"/>
          <w:lang w:eastAsia="en-US"/>
        </w:rPr>
        <w:br/>
        <w:t>Preoccupation with death, dying, or violence</w:t>
      </w:r>
      <w:r w:rsidRPr="00085E5C">
        <w:rPr>
          <w:rFonts w:ascii="Georgia" w:hAnsi="Georgia" w:cs="Times New Roman"/>
          <w:color w:val="000000"/>
          <w:sz w:val="23"/>
          <w:szCs w:val="23"/>
          <w:lang w:eastAsia="en-US"/>
        </w:rPr>
        <w:br/>
        <w:t>Feeling trapped or hopeless</w:t>
      </w:r>
      <w:r w:rsidRPr="00085E5C">
        <w:rPr>
          <w:rFonts w:ascii="Georgia" w:hAnsi="Georgia" w:cs="Times New Roman"/>
          <w:color w:val="000000"/>
          <w:sz w:val="23"/>
          <w:szCs w:val="23"/>
          <w:lang w:eastAsia="en-US"/>
        </w:rPr>
        <w:br/>
        <w:t>Changing the normal routine, whether it be sleep, eating habits, or attendance patterns</w:t>
      </w:r>
      <w:r w:rsidRPr="00085E5C">
        <w:rPr>
          <w:rFonts w:ascii="Georgia" w:hAnsi="Georgia" w:cs="Times New Roman"/>
          <w:color w:val="000000"/>
          <w:sz w:val="23"/>
          <w:szCs w:val="23"/>
          <w:lang w:eastAsia="en-US"/>
        </w:rPr>
        <w:br/>
        <w:t>New or increased substance abuse</w:t>
      </w:r>
      <w:r w:rsidRPr="00085E5C">
        <w:rPr>
          <w:rFonts w:ascii="Georgia" w:hAnsi="Georgia" w:cs="Times New Roman"/>
          <w:color w:val="000000"/>
          <w:sz w:val="23"/>
          <w:szCs w:val="23"/>
          <w:lang w:eastAsia="en-US"/>
        </w:rPr>
        <w:br/>
        <w:t>Reckless driving or other risky behavior</w:t>
      </w:r>
      <w:r w:rsidRPr="00085E5C">
        <w:rPr>
          <w:rFonts w:ascii="Georgia" w:hAnsi="Georgia" w:cs="Times New Roman"/>
          <w:color w:val="000000"/>
          <w:sz w:val="23"/>
          <w:szCs w:val="23"/>
          <w:lang w:eastAsia="en-US"/>
        </w:rPr>
        <w:br/>
      </w:r>
      <w:r w:rsidRPr="00085E5C">
        <w:rPr>
          <w:rFonts w:ascii="Georgia" w:hAnsi="Georgia" w:cs="Times New Roman"/>
          <w:color w:val="000000"/>
          <w:sz w:val="23"/>
          <w:szCs w:val="23"/>
          <w:lang w:eastAsia="en-US"/>
        </w:rPr>
        <w:lastRenderedPageBreak/>
        <w:t>Saying goodbye as if for the last time or getting affairs in order</w:t>
      </w:r>
      <w:r w:rsidRPr="00085E5C">
        <w:rPr>
          <w:rFonts w:ascii="Georgia" w:hAnsi="Georgia" w:cs="Times New Roman"/>
          <w:color w:val="000000"/>
          <w:sz w:val="23"/>
          <w:szCs w:val="23"/>
          <w:lang w:eastAsia="en-US"/>
        </w:rPr>
        <w:br/>
        <w:t>Personality changes</w:t>
      </w:r>
    </w:p>
    <w:p w14:paraId="23E80ADC" w14:textId="77777777" w:rsidR="00085E5C" w:rsidRPr="00085E5C" w:rsidRDefault="00085E5C" w:rsidP="00085E5C">
      <w:pPr>
        <w:shd w:val="clear" w:color="auto" w:fill="FFFFFF"/>
        <w:spacing w:line="330" w:lineRule="atLeast"/>
        <w:textAlignment w:val="baseline"/>
        <w:rPr>
          <w:rFonts w:ascii="Georgia" w:hAnsi="Georgia" w:cs="Times New Roman"/>
          <w:color w:val="000000"/>
          <w:sz w:val="23"/>
          <w:szCs w:val="23"/>
          <w:lang w:eastAsia="en-US"/>
        </w:rPr>
      </w:pPr>
      <w:r w:rsidRPr="00085E5C">
        <w:rPr>
          <w:rFonts w:ascii="Georgia" w:hAnsi="Georgia" w:cs="Times New Roman"/>
          <w:b/>
          <w:bCs/>
          <w:color w:val="000000"/>
          <w:sz w:val="23"/>
          <w:szCs w:val="23"/>
          <w:bdr w:val="none" w:sz="0" w:space="0" w:color="auto" w:frame="1"/>
          <w:lang w:eastAsia="en-US"/>
        </w:rPr>
        <w:t>Don’t be afraid to act.</w:t>
      </w:r>
      <w:r w:rsidRPr="00085E5C">
        <w:rPr>
          <w:rFonts w:ascii="Georgia" w:hAnsi="Georgia" w:cs="Times New Roman"/>
          <w:color w:val="000000"/>
          <w:sz w:val="23"/>
          <w:szCs w:val="23"/>
          <w:lang w:eastAsia="en-US"/>
        </w:rPr>
        <w:br/>
        <w:t>Get emergency help if you believe someone is in danger of committing suicide or has made a suicide attempt.</w:t>
      </w:r>
      <w:r w:rsidRPr="00085E5C">
        <w:rPr>
          <w:rFonts w:ascii="Georgia" w:hAnsi="Georgia" w:cs="Times New Roman"/>
          <w:color w:val="000000"/>
          <w:sz w:val="23"/>
          <w:szCs w:val="23"/>
          <w:lang w:eastAsia="en-US"/>
        </w:rPr>
        <w:br/>
        <w:t>Don’t leave the person alone</w:t>
      </w:r>
      <w:r w:rsidRPr="00085E5C">
        <w:rPr>
          <w:rFonts w:ascii="Georgia" w:hAnsi="Georgia" w:cs="Times New Roman"/>
          <w:color w:val="000000"/>
          <w:sz w:val="23"/>
          <w:szCs w:val="23"/>
          <w:lang w:eastAsia="en-US"/>
        </w:rPr>
        <w:br/>
        <w:t>Call 911 or your local emergency line immediately</w:t>
      </w:r>
      <w:r w:rsidRPr="00085E5C">
        <w:rPr>
          <w:rFonts w:ascii="Georgia" w:hAnsi="Georgia" w:cs="Times New Roman"/>
          <w:color w:val="000000"/>
          <w:sz w:val="23"/>
          <w:szCs w:val="23"/>
          <w:lang w:eastAsia="en-US"/>
        </w:rPr>
        <w:br/>
        <w:t>(Option 2: If it is completely safe to do so, you may transport the person to the nearest hospital. If in doubt, call 911)</w:t>
      </w:r>
      <w:r w:rsidRPr="00085E5C">
        <w:rPr>
          <w:rFonts w:ascii="Georgia" w:hAnsi="Georgia" w:cs="Times New Roman"/>
          <w:color w:val="000000"/>
          <w:sz w:val="23"/>
          <w:szCs w:val="23"/>
          <w:lang w:eastAsia="en-US"/>
        </w:rPr>
        <w:br/>
        <w:t>Try to find out if the person is under the influence of alcohol or drugs or if they have overdosed</w:t>
      </w:r>
      <w:r w:rsidRPr="00085E5C">
        <w:rPr>
          <w:rFonts w:ascii="Georgia" w:hAnsi="Georgia" w:cs="Times New Roman"/>
          <w:color w:val="000000"/>
          <w:sz w:val="23"/>
          <w:szCs w:val="23"/>
          <w:lang w:eastAsia="en-US"/>
        </w:rPr>
        <w:br/>
        <w:t>Tell a friend or family member what is going on</w:t>
      </w:r>
    </w:p>
    <w:p w14:paraId="17F556B1" w14:textId="77777777" w:rsidR="00085E5C" w:rsidRPr="00085E5C" w:rsidRDefault="00085E5C" w:rsidP="00085E5C">
      <w:pPr>
        <w:shd w:val="clear" w:color="auto" w:fill="FFFFFF"/>
        <w:spacing w:line="330" w:lineRule="atLeast"/>
        <w:textAlignment w:val="baseline"/>
        <w:rPr>
          <w:rFonts w:ascii="Georgia" w:hAnsi="Georgia" w:cs="Times New Roman"/>
          <w:color w:val="000000"/>
          <w:sz w:val="23"/>
          <w:szCs w:val="23"/>
          <w:lang w:eastAsia="en-US"/>
        </w:rPr>
      </w:pPr>
      <w:r w:rsidRPr="00085E5C">
        <w:rPr>
          <w:rFonts w:ascii="Georgia" w:hAnsi="Georgia" w:cs="Times New Roman"/>
          <w:b/>
          <w:bCs/>
          <w:color w:val="000000"/>
          <w:sz w:val="23"/>
          <w:szCs w:val="23"/>
          <w:bdr w:val="none" w:sz="0" w:space="0" w:color="auto" w:frame="1"/>
          <w:lang w:eastAsia="en-US"/>
        </w:rPr>
        <w:t>It’s better to be safe.</w:t>
      </w:r>
      <w:r w:rsidRPr="00085E5C">
        <w:rPr>
          <w:rFonts w:ascii="Georgia" w:hAnsi="Georgia" w:cs="Times New Roman"/>
          <w:color w:val="000000"/>
          <w:sz w:val="23"/>
          <w:szCs w:val="23"/>
          <w:lang w:eastAsia="en-US"/>
        </w:rPr>
        <w:br/>
        <w:t>It’s always better to ask a trained professional to help if you feel that you cannot handle the situation yourself.</w:t>
      </w:r>
      <w:r w:rsidRPr="00085E5C">
        <w:rPr>
          <w:rFonts w:ascii="Georgia" w:hAnsi="Georgia" w:cs="Times New Roman"/>
          <w:color w:val="000000"/>
          <w:sz w:val="23"/>
          <w:szCs w:val="23"/>
          <w:lang w:eastAsia="en-US"/>
        </w:rPr>
        <w:br/>
        <w:t>Your loved one may have to be hospitalized until the crisis has passed.</w:t>
      </w:r>
    </w:p>
    <w:p w14:paraId="3A0B83B1" w14:textId="77777777" w:rsidR="00085E5C" w:rsidRPr="00085E5C" w:rsidRDefault="00085E5C" w:rsidP="00085E5C">
      <w:pPr>
        <w:shd w:val="clear" w:color="auto" w:fill="FFFFFF"/>
        <w:spacing w:after="330" w:line="330" w:lineRule="atLeast"/>
        <w:textAlignment w:val="baseline"/>
        <w:rPr>
          <w:rFonts w:ascii="Georgia" w:hAnsi="Georgia" w:cs="Times New Roman"/>
          <w:color w:val="000000"/>
          <w:sz w:val="23"/>
          <w:szCs w:val="23"/>
          <w:lang w:eastAsia="en-US"/>
        </w:rPr>
      </w:pPr>
      <w:r w:rsidRPr="00085E5C">
        <w:rPr>
          <w:rFonts w:ascii="Georgia" w:hAnsi="Georgia" w:cs="Times New Roman"/>
          <w:color w:val="000000"/>
          <w:sz w:val="23"/>
          <w:szCs w:val="23"/>
          <w:lang w:eastAsia="en-US"/>
        </w:rPr>
        <w:t>If you are in a crisis and need help right away, call 1-800-273-TALK (8255). The National Suicide Prevention Lifeline is available for you 24 hours a day, 7 days a week, 365 days a year. This free service is available to everyone. You may call for yourself or someone you care about. All calls are confidential.</w:t>
      </w:r>
    </w:p>
    <w:p w14:paraId="66C7EA66" w14:textId="77777777" w:rsidR="00085E5C" w:rsidRPr="00085E5C" w:rsidRDefault="00085E5C" w:rsidP="00085E5C">
      <w:pPr>
        <w:rPr>
          <w:rFonts w:ascii="Times" w:eastAsia="Times New Roman" w:hAnsi="Times" w:cs="Times New Roman"/>
          <w:sz w:val="20"/>
          <w:szCs w:val="20"/>
          <w:lang w:eastAsia="en-US"/>
        </w:rPr>
      </w:pPr>
    </w:p>
    <w:p w14:paraId="1E7847BD" w14:textId="77777777" w:rsidR="00992119" w:rsidRDefault="00992119"/>
    <w:sectPr w:rsidR="00992119" w:rsidSect="00FD1A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el">
    <w:altName w:val="Times New Roman"/>
    <w:panose1 w:val="00000000000000000000"/>
    <w:charset w:val="4D"/>
    <w:family w:val="roman"/>
    <w:notTrueType/>
    <w:pitch w:val="default"/>
    <w:sig w:usb0="805A25A0" w:usb1="02000000" w:usb2="00000000" w:usb3="05000000" w:csb0="43300000" w:csb1="01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5C"/>
    <w:rsid w:val="00085E5C"/>
    <w:rsid w:val="00137B31"/>
    <w:rsid w:val="00992119"/>
    <w:rsid w:val="00A722FE"/>
    <w:rsid w:val="00AE2606"/>
    <w:rsid w:val="00B80532"/>
    <w:rsid w:val="00C10985"/>
    <w:rsid w:val="00FD1A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27ECD5"/>
  <w15:docId w15:val="{9DD648A8-1C83-4D86-92A4-0B3337E6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el" w:hAnsi="Arie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3759"/>
    <w:rPr>
      <w:rFonts w:ascii="Lucida Grande" w:hAnsi="Lucida Grande"/>
      <w:sz w:val="18"/>
      <w:szCs w:val="18"/>
    </w:rPr>
  </w:style>
  <w:style w:type="paragraph" w:styleId="NormalWeb">
    <w:name w:val="Normal (Web)"/>
    <w:basedOn w:val="Normal"/>
    <w:uiPriority w:val="99"/>
    <w:semiHidden/>
    <w:unhideWhenUsed/>
    <w:rsid w:val="00085E5C"/>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8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6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Levin</dc:creator>
  <cp:keywords/>
  <dc:description/>
  <cp:lastModifiedBy>Tracy Camp</cp:lastModifiedBy>
  <cp:revision>2</cp:revision>
  <dcterms:created xsi:type="dcterms:W3CDTF">2018-03-01T22:15:00Z</dcterms:created>
  <dcterms:modified xsi:type="dcterms:W3CDTF">2018-03-01T22:15:00Z</dcterms:modified>
</cp:coreProperties>
</file>